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C82" w:rsidRPr="00DC3B9D" w:rsidRDefault="00A94A8D" w:rsidP="00DC3B9D">
      <w:pPr>
        <w:jc w:val="center"/>
        <w:rPr>
          <w:b/>
          <w:color w:val="FF0000"/>
          <w:sz w:val="40"/>
          <w:szCs w:val="40"/>
          <w:u w:val="single"/>
        </w:rPr>
      </w:pPr>
      <w:r w:rsidRPr="00DC3B9D">
        <w:rPr>
          <w:b/>
          <w:color w:val="00B0F0"/>
          <w:sz w:val="40"/>
          <w:szCs w:val="40"/>
          <w:u w:val="single"/>
        </w:rPr>
        <w:t>ADHD</w:t>
      </w:r>
      <w:r w:rsidR="00DC3B9D" w:rsidRPr="00DC3B9D">
        <w:rPr>
          <w:b/>
          <w:color w:val="92D050"/>
          <w:sz w:val="40"/>
          <w:szCs w:val="40"/>
          <w:u w:val="single"/>
        </w:rPr>
        <w:t xml:space="preserve"> </w:t>
      </w:r>
      <w:r w:rsidRPr="00DC3B9D">
        <w:rPr>
          <w:b/>
          <w:color w:val="92D050"/>
          <w:sz w:val="40"/>
          <w:szCs w:val="40"/>
          <w:u w:val="single"/>
        </w:rPr>
        <w:t>Online</w:t>
      </w:r>
      <w:r w:rsidRPr="00DC3B9D">
        <w:rPr>
          <w:b/>
          <w:color w:val="FF0000"/>
          <w:sz w:val="40"/>
          <w:szCs w:val="40"/>
          <w:u w:val="single"/>
        </w:rPr>
        <w:t xml:space="preserve"> </w:t>
      </w:r>
      <w:r w:rsidR="00DC3B9D" w:rsidRPr="00DC3B9D">
        <w:rPr>
          <w:b/>
          <w:color w:val="FF0000"/>
          <w:sz w:val="40"/>
          <w:szCs w:val="40"/>
          <w:u w:val="single"/>
        </w:rPr>
        <w:t>R</w:t>
      </w:r>
      <w:r w:rsidRPr="00DC3B9D">
        <w:rPr>
          <w:b/>
          <w:color w:val="FF0000"/>
          <w:sz w:val="40"/>
          <w:szCs w:val="40"/>
          <w:u w:val="single"/>
        </w:rPr>
        <w:t>esources</w:t>
      </w:r>
    </w:p>
    <w:p w:rsidR="00836C8E" w:rsidRDefault="00836C8E" w:rsidP="00836C8E">
      <w:pPr>
        <w:jc w:val="center"/>
      </w:pPr>
      <w:r>
        <w:rPr>
          <w:noProof/>
          <w:lang w:eastAsia="en-GB"/>
        </w:rPr>
        <w:drawing>
          <wp:inline distT="0" distB="0" distL="0" distR="0" wp14:anchorId="467D7DB0" wp14:editId="5427E57C">
            <wp:extent cx="2406650" cy="1315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7983" cy="13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A94A8D" w:rsidRDefault="00A94A8D">
      <w:hyperlink r:id="rId7" w:history="1">
        <w:r w:rsidRPr="00A94A8D">
          <w:rPr>
            <w:color w:val="0000FF"/>
            <w:u w:val="single"/>
          </w:rPr>
          <w:t>Attention deficit hyperactivity disorder (ADHD) - NHS (www.nhs.uk)</w:t>
        </w:r>
      </w:hyperlink>
    </w:p>
    <w:p w:rsidR="00DC3B9D" w:rsidRDefault="00DC3B9D"/>
    <w:p w:rsidR="00A94A8D" w:rsidRDefault="00A94A8D">
      <w:hyperlink r:id="rId8" w:history="1">
        <w:r w:rsidRPr="00A94A8D">
          <w:rPr>
            <w:rStyle w:val="Hyperlink"/>
          </w:rPr>
          <w:t>Home - ADHD Foundation : ADHD Foundation</w:t>
        </w:r>
      </w:hyperlink>
    </w:p>
    <w:p w:rsidR="00DC3B9D" w:rsidRDefault="00DC3B9D"/>
    <w:p w:rsidR="00A94A8D" w:rsidRDefault="009A5585">
      <w:hyperlink r:id="rId9" w:history="1">
        <w:r w:rsidRPr="009A5585">
          <w:rPr>
            <w:color w:val="0000FF"/>
            <w:u w:val="single"/>
          </w:rPr>
          <w:t>Kids With ADHD: What It Feels Like (verywellmind.com)</w:t>
        </w:r>
      </w:hyperlink>
    </w:p>
    <w:p w:rsidR="00DC3B9D" w:rsidRDefault="00DC3B9D"/>
    <w:p w:rsidR="00A94A8D" w:rsidRDefault="00A94A8D">
      <w:hyperlink r:id="rId10" w:history="1">
        <w:r w:rsidRPr="00A94A8D">
          <w:rPr>
            <w:color w:val="0000FF"/>
            <w:u w:val="single"/>
          </w:rPr>
          <w:t>ADHD UK | ADHD UK</w:t>
        </w:r>
      </w:hyperlink>
    </w:p>
    <w:p w:rsidR="00DC3B9D" w:rsidRDefault="00DC3B9D"/>
    <w:p w:rsidR="00A94A8D" w:rsidRDefault="00A94A8D">
      <w:hyperlink r:id="rId11" w:history="1">
        <w:r w:rsidRPr="00A94A8D">
          <w:rPr>
            <w:color w:val="0000FF"/>
            <w:u w:val="single"/>
          </w:rPr>
          <w:t>ADHD and mental health - Mind</w:t>
        </w:r>
      </w:hyperlink>
    </w:p>
    <w:p w:rsidR="00DC3B9D" w:rsidRDefault="00DC3B9D"/>
    <w:p w:rsidR="00A94A8D" w:rsidRDefault="00A94A8D">
      <w:hyperlink r:id="rId12" w:history="1">
        <w:r w:rsidRPr="00A94A8D">
          <w:rPr>
            <w:color w:val="0000FF"/>
            <w:u w:val="single"/>
          </w:rPr>
          <w:t>Online Resources | ADHD Virtual Help (adhdcare.co.uk)</w:t>
        </w:r>
      </w:hyperlink>
    </w:p>
    <w:p w:rsidR="00DC3B9D" w:rsidRDefault="00DC3B9D"/>
    <w:p w:rsidR="00A94A8D" w:rsidRDefault="009A5585">
      <w:hyperlink r:id="rId13" w:history="1">
        <w:r w:rsidRPr="009A5585">
          <w:rPr>
            <w:color w:val="0000FF"/>
            <w:u w:val="single"/>
          </w:rPr>
          <w:t>Overcoming Every Sleeping Challenge For Kids With ADHD (adhdcentre.co.uk)</w:t>
        </w:r>
      </w:hyperlink>
    </w:p>
    <w:p w:rsidR="00DC3B9D" w:rsidRDefault="00DC3B9D"/>
    <w:p w:rsidR="00DC3B9D" w:rsidRDefault="00DC3B9D" w:rsidP="00DC3B9D">
      <w:hyperlink r:id="rId14" w:history="1">
        <w:r w:rsidRPr="00DC3B9D">
          <w:rPr>
            <w:color w:val="0000FF"/>
            <w:u w:val="single"/>
          </w:rPr>
          <w:t>ADHD Diet and Nutrition: Foods To Eat &amp; Foods to Avoid (webmd.com)</w:t>
        </w:r>
      </w:hyperlink>
      <w:bookmarkStart w:id="0" w:name="_GoBack"/>
      <w:bookmarkEnd w:id="0"/>
    </w:p>
    <w:p w:rsidR="00A94A8D" w:rsidRDefault="00DC3B9D" w:rsidP="00DC3B9D">
      <w:pPr>
        <w:jc w:val="center"/>
      </w:pPr>
      <w:r>
        <w:rPr>
          <w:noProof/>
          <w:lang w:eastAsia="en-GB"/>
        </w:rPr>
        <w:drawing>
          <wp:inline distT="0" distB="0" distL="0" distR="0" wp14:anchorId="7F9F4D0D" wp14:editId="1D5BDD64">
            <wp:extent cx="3041650" cy="2051920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9759" cy="20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8D" w:rsidRDefault="00A94A8D"/>
    <w:p w:rsidR="00A94A8D" w:rsidRDefault="00A94A8D"/>
    <w:sectPr w:rsidR="00A94A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0F8" w:rsidRDefault="00FC00F8" w:rsidP="00836C8E">
      <w:pPr>
        <w:spacing w:after="0" w:line="240" w:lineRule="auto"/>
      </w:pPr>
      <w:r>
        <w:separator/>
      </w:r>
    </w:p>
  </w:endnote>
  <w:endnote w:type="continuationSeparator" w:id="0">
    <w:p w:rsidR="00FC00F8" w:rsidRDefault="00FC00F8" w:rsidP="0083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9D" w:rsidRDefault="00DC3B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6C8E" w:rsidRDefault="00836C8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4584490eafef2d9a8605042a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836C8E" w:rsidRPr="00836C8E" w:rsidRDefault="00836C8E" w:rsidP="00836C8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36C8E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584490eafef2d9a8605042a" o:spid="_x0000_s1026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" o:allowincell="f" filled="f" stroked="f" strokeweight=".5pt">
              <v:fill o:detectmouseclick="t"/>
              <v:textbox inset=",0,,0">
                <w:txbxContent>
                  <w:p w:rsidR="00836C8E" w:rsidRPr="00836C8E" w:rsidRDefault="00836C8E" w:rsidP="00836C8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36C8E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9D" w:rsidRDefault="00DC3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0F8" w:rsidRDefault="00FC00F8" w:rsidP="00836C8E">
      <w:pPr>
        <w:spacing w:after="0" w:line="240" w:lineRule="auto"/>
      </w:pPr>
      <w:r>
        <w:separator/>
      </w:r>
    </w:p>
  </w:footnote>
  <w:footnote w:type="continuationSeparator" w:id="0">
    <w:p w:rsidR="00FC00F8" w:rsidRDefault="00FC00F8" w:rsidP="00836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9D" w:rsidRDefault="00DC3B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9D" w:rsidRDefault="00DC3B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9D" w:rsidRDefault="00DC3B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A8D"/>
    <w:rsid w:val="00836C8E"/>
    <w:rsid w:val="009A5585"/>
    <w:rsid w:val="00A94A8D"/>
    <w:rsid w:val="00DA776F"/>
    <w:rsid w:val="00DC3B9D"/>
    <w:rsid w:val="00E47EB6"/>
    <w:rsid w:val="00E711DC"/>
    <w:rsid w:val="00FC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017AAD"/>
  <w15:chartTrackingRefBased/>
  <w15:docId w15:val="{4CBE9707-7616-4007-A584-98D79067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4A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C8E"/>
  </w:style>
  <w:style w:type="paragraph" w:styleId="Footer">
    <w:name w:val="footer"/>
    <w:basedOn w:val="Normal"/>
    <w:link w:val="FooterChar"/>
    <w:uiPriority w:val="99"/>
    <w:unhideWhenUsed/>
    <w:rsid w:val="0083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hdfoundation.org.uk/" TargetMode="External"/><Relationship Id="rId13" Type="http://schemas.openxmlformats.org/officeDocument/2006/relationships/hyperlink" Target="https://www.adhdcentre.co.uk/children-and-adhd-overcoming-their-sleep-challenges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www.nhs.uk/conditions/attention-deficit-hyperactivity-disorder-adhd/" TargetMode="External"/><Relationship Id="rId12" Type="http://schemas.openxmlformats.org/officeDocument/2006/relationships/hyperlink" Target="https://www.adhdcare.co.uk/?p=online.resources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ind.org.uk/information-support/tips-for-everyday-living/adhd-and-mental-health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adhduk.co.uk/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verywellmind.com/understanding-children-with-adhd-20686" TargetMode="External"/><Relationship Id="rId14" Type="http://schemas.openxmlformats.org/officeDocument/2006/relationships/hyperlink" Target="https://www.webmd.com/add-adhd/adhd-diet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Shaw</dc:creator>
  <cp:keywords/>
  <dc:description/>
  <cp:lastModifiedBy>Elaine Shaw</cp:lastModifiedBy>
  <cp:revision>2</cp:revision>
  <dcterms:created xsi:type="dcterms:W3CDTF">2022-05-10T07:33:00Z</dcterms:created>
  <dcterms:modified xsi:type="dcterms:W3CDTF">2022-05-10T08:02:00Z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2022-05-10T07:56:57Z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5cc3b095-9d80-456f-aafa-00007a90de9d</vt:lpwstr>
  </property>
  <property fmtid="{D5CDD505-2E9C-101B-9397-08002B2CF9AE}" pid="8" name="MSIP_Label_3ecdfc32-7be5-4b17-9f97-00453388bdd7_ContentBits">
    <vt:lpwstr>2</vt:lpwstr>
  </property>
</Properties>
</file>